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EF0" w:rsidRPr="00EB0EF0" w:rsidRDefault="00EB0EF0" w:rsidP="00EB0EF0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8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к договору №____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от «___ »______20 __г.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bookmarkStart w:id="0" w:name="bookmark7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ТРЕБОВАНИЯ 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0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bookmarkStart w:id="1" w:name="bookmark8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1. Введение.</w:t>
      </w:r>
      <w:bookmarkEnd w:id="1"/>
    </w:p>
    <w:p w:rsidR="00EB0EF0" w:rsidRPr="00EB0EF0" w:rsidRDefault="00EB0EF0" w:rsidP="00EB0EF0">
      <w:pPr>
        <w:pStyle w:val="31"/>
        <w:numPr>
          <w:ilvl w:val="0"/>
          <w:numId w:val="17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EB0EF0" w:rsidRPr="00EB0EF0" w:rsidRDefault="00EB0EF0" w:rsidP="00EB0EF0">
      <w:pPr>
        <w:pStyle w:val="31"/>
        <w:numPr>
          <w:ilvl w:val="0"/>
          <w:numId w:val="17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EB0EF0" w:rsidRPr="00EB0EF0" w:rsidRDefault="00EB0EF0" w:rsidP="00EB0EF0">
      <w:pPr>
        <w:pStyle w:val="31"/>
        <w:numPr>
          <w:ilvl w:val="0"/>
          <w:numId w:val="17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EB0EF0" w:rsidRPr="00EB0EF0" w:rsidRDefault="00EB0EF0" w:rsidP="00EB0EF0">
      <w:pPr>
        <w:pStyle w:val="Heading70"/>
        <w:keepNext/>
        <w:keepLines/>
        <w:numPr>
          <w:ilvl w:val="1"/>
          <w:numId w:val="1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</w:rPr>
      </w:pPr>
      <w:bookmarkStart w:id="2" w:name="bookmark9"/>
      <w:r w:rsidRPr="00EB0EF0">
        <w:rPr>
          <w:rFonts w:ascii="Times New Roman" w:hAnsi="Times New Roman" w:cs="Times New Roman"/>
        </w:rPr>
        <w:t>Соблюдение требований законодательства.</w:t>
      </w:r>
      <w:bookmarkEnd w:id="2"/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EB0EF0" w:rsidRPr="00EB0EF0" w:rsidRDefault="00EB0EF0" w:rsidP="00EB0EF0">
      <w:pPr>
        <w:pStyle w:val="Heading70"/>
        <w:keepNext/>
        <w:keepLines/>
        <w:numPr>
          <w:ilvl w:val="1"/>
          <w:numId w:val="1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</w:rPr>
      </w:pPr>
      <w:bookmarkStart w:id="3" w:name="bookmark10"/>
      <w:r w:rsidRPr="00EB0EF0">
        <w:rPr>
          <w:rFonts w:ascii="Times New Roman" w:hAnsi="Times New Roman" w:cs="Times New Roman"/>
        </w:rPr>
        <w:t>Средства индивидуальной защиты (СИЗ).</w:t>
      </w:r>
      <w:bookmarkEnd w:id="3"/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Спецодежда;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Защитная обувь;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Каска;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Защитные очки;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Рабочие перчатки (рукавицы).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Защитная маска для работы с химическими реагентами или со шлифовальным кругом;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Закрытые защитные очки, защитные маски и термоустойчивые перчатки (краги) для сварочных работ;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Специальные перчатки и фартуки для работ с химическими реагентами.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</w:rPr>
      </w:pPr>
      <w:bookmarkStart w:id="4" w:name="bookmark11"/>
      <w:r w:rsidRPr="00EB0EF0">
        <w:rPr>
          <w:rFonts w:ascii="Times New Roman" w:hAnsi="Times New Roman" w:cs="Times New Roman"/>
        </w:rPr>
        <w:lastRenderedPageBreak/>
        <w:t>4. Транспорт Подрядчика.</w:t>
      </w:r>
      <w:bookmarkEnd w:id="4"/>
    </w:p>
    <w:p w:rsidR="00EB0EF0" w:rsidRPr="00EB0EF0" w:rsidRDefault="00EB0EF0" w:rsidP="00EB0EF0">
      <w:pPr>
        <w:pStyle w:val="31"/>
        <w:numPr>
          <w:ilvl w:val="3"/>
          <w:numId w:val="17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Аптечка первой помощи;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Огнетушитель;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Передние и задние зимние шины в течение зимнего периода.</w:t>
      </w:r>
    </w:p>
    <w:p w:rsidR="00EB0EF0" w:rsidRPr="00EB0EF0" w:rsidRDefault="00EB0EF0" w:rsidP="00EB0EF0">
      <w:pPr>
        <w:pStyle w:val="31"/>
        <w:numPr>
          <w:ilvl w:val="3"/>
          <w:numId w:val="17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должен обеспечить: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Обучение и достаточную квалификацию водителей;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Проведение регулярных технических осмотров транспортных средств.</w:t>
      </w:r>
    </w:p>
    <w:p w:rsidR="00EB0EF0" w:rsidRPr="00EB0EF0" w:rsidRDefault="00EB0EF0" w:rsidP="00EB0EF0">
      <w:pPr>
        <w:pStyle w:val="31"/>
        <w:numPr>
          <w:ilvl w:val="3"/>
          <w:numId w:val="17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</w:rPr>
      </w:pPr>
      <w:bookmarkStart w:id="5" w:name="bookmark13"/>
      <w:r w:rsidRPr="00EB0EF0">
        <w:rPr>
          <w:rFonts w:ascii="Times New Roman" w:hAnsi="Times New Roman" w:cs="Times New Roman"/>
        </w:rPr>
        <w:t>5. Допуск и отстранение от проведения работ.</w:t>
      </w:r>
      <w:bookmarkEnd w:id="5"/>
    </w:p>
    <w:p w:rsidR="00EB0EF0" w:rsidRPr="00EB0EF0" w:rsidRDefault="00EB0EF0" w:rsidP="00EB0EF0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5.3.Не допускать пронос и нахождение на территории Объектов производства работ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EB0EF0" w:rsidRPr="00EB0EF0" w:rsidRDefault="00EB0EF0" w:rsidP="00EB0EF0">
      <w:pPr>
        <w:pStyle w:val="31"/>
        <w:numPr>
          <w:ilvl w:val="1"/>
          <w:numId w:val="25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Заказчик имеет право в любое время проверять исполнение Подрядчиком 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5.5.В целях обеспечения контроля за указанными ограничениями Заказчик имеет право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</w:p>
    <w:p w:rsidR="00EB0EF0" w:rsidRPr="00EB0EF0" w:rsidRDefault="00EB0EF0" w:rsidP="00EB0EF0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                               6. Порядок фиксации фактов   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844"/>
        </w:tabs>
        <w:spacing w:line="240" w:lineRule="auto"/>
        <w:ind w:left="700" w:firstLine="0"/>
        <w:rPr>
          <w:rFonts w:ascii="Times New Roman" w:hAnsi="Times New Roman" w:cs="Times New Roman"/>
        </w:rPr>
      </w:pP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bookmarkStart w:id="6" w:name="bookmark14"/>
      <w:r w:rsidRPr="00EB0EF0">
        <w:rPr>
          <w:rFonts w:ascii="Times New Roman" w:hAnsi="Times New Roman" w:cs="Times New Roman"/>
        </w:rPr>
        <w:t xml:space="preserve">                                           7. Требования к оборудованию.</w:t>
      </w:r>
      <w:bookmarkEnd w:id="6"/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</w:t>
      </w:r>
      <w:r w:rsidRPr="00EB0EF0">
        <w:rPr>
          <w:rFonts w:ascii="Times New Roman" w:hAnsi="Times New Roman" w:cs="Times New Roman"/>
        </w:rPr>
        <w:lastRenderedPageBreak/>
        <w:t>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</w:rPr>
      </w:pPr>
      <w:bookmarkStart w:id="7" w:name="bookmark15"/>
      <w:r w:rsidRPr="00EB0EF0">
        <w:rPr>
          <w:rFonts w:ascii="Times New Roman" w:hAnsi="Times New Roman" w:cs="Times New Roman"/>
        </w:rPr>
        <w:t>8. Требования к профессиональной пригодности персонала по состоянию</w:t>
      </w:r>
      <w:bookmarkEnd w:id="7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</w:rPr>
      </w:pPr>
      <w:bookmarkStart w:id="8" w:name="bookmark16"/>
      <w:r w:rsidRPr="00EB0EF0">
        <w:rPr>
          <w:rFonts w:ascii="Times New Roman" w:hAnsi="Times New Roman" w:cs="Times New Roman"/>
        </w:rPr>
        <w:t>здоровья.</w:t>
      </w:r>
      <w:bookmarkEnd w:id="8"/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</w:rPr>
      </w:pPr>
      <w:bookmarkStart w:id="9" w:name="bookmark17"/>
      <w:r w:rsidRPr="00EB0EF0">
        <w:rPr>
          <w:rFonts w:ascii="Times New Roman" w:hAnsi="Times New Roman" w:cs="Times New Roman"/>
        </w:rPr>
        <w:t>9. Состояние мест проведения работ.</w:t>
      </w:r>
      <w:bookmarkEnd w:id="9"/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EB0EF0" w:rsidRPr="00EB0EF0" w:rsidRDefault="00EB0EF0" w:rsidP="00EB0EF0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</w:rPr>
      </w:pPr>
      <w:bookmarkStart w:id="10" w:name="bookmark18"/>
      <w:r w:rsidRPr="00EB0EF0">
        <w:rPr>
          <w:rFonts w:ascii="Times New Roman" w:hAnsi="Times New Roman" w:cs="Times New Roman"/>
        </w:rPr>
        <w:t>10. Обязательства Подрядчика охране труда, промышленной безопасности и</w:t>
      </w:r>
      <w:bookmarkEnd w:id="10"/>
      <w:r w:rsidRPr="00EB0EF0">
        <w:rPr>
          <w:rFonts w:ascii="Times New Roman" w:hAnsi="Times New Roman" w:cs="Times New Roman"/>
        </w:rPr>
        <w:t xml:space="preserve"> </w:t>
      </w:r>
      <w:bookmarkStart w:id="11" w:name="bookmark19"/>
      <w:r w:rsidRPr="00EB0EF0">
        <w:rPr>
          <w:rFonts w:ascii="Times New Roman" w:hAnsi="Times New Roman" w:cs="Times New Roman"/>
        </w:rPr>
        <w:t>охране окружающей среды.</w:t>
      </w:r>
      <w:bookmarkEnd w:id="11"/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lastRenderedPageBreak/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Style w:val="21"/>
          <w:rFonts w:ascii="Times New Roman" w:hAnsi="Times New Roman" w:cs="Times New Roman"/>
        </w:rPr>
        <w:t>Уплачивать штраф з</w:t>
      </w:r>
      <w:r w:rsidRPr="00EB0EF0">
        <w:rPr>
          <w:rFonts w:ascii="Times New Roman" w:hAnsi="Times New Roman" w:cs="Times New Roman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lastRenderedPageBreak/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EB0EF0" w:rsidRPr="00EB0EF0" w:rsidRDefault="00EB0EF0" w:rsidP="00EB0EF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tbl>
      <w:tblPr>
        <w:tblW w:w="10493" w:type="dxa"/>
        <w:tblLook w:val="04A0" w:firstRow="1" w:lastRow="0" w:firstColumn="1" w:lastColumn="0" w:noHBand="0" w:noVBand="1"/>
      </w:tblPr>
      <w:tblGrid>
        <w:gridCol w:w="5353"/>
        <w:gridCol w:w="5140"/>
      </w:tblGrid>
      <w:tr w:rsidR="00540CED" w:rsidTr="00540CED">
        <w:trPr>
          <w:trHeight w:val="492"/>
        </w:trPr>
        <w:tc>
          <w:tcPr>
            <w:tcW w:w="5353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Заказчик:</w:t>
            </w:r>
          </w:p>
        </w:tc>
        <w:tc>
          <w:tcPr>
            <w:tcW w:w="5140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Подрядчик:</w:t>
            </w:r>
          </w:p>
        </w:tc>
      </w:tr>
      <w:tr w:rsidR="00540CED" w:rsidTr="00540CED">
        <w:trPr>
          <w:trHeight w:val="1323"/>
        </w:trPr>
        <w:tc>
          <w:tcPr>
            <w:tcW w:w="5353" w:type="dxa"/>
          </w:tcPr>
          <w:p w:rsidR="00C15B4F" w:rsidRPr="004D5927" w:rsidRDefault="00C15B4F" w:rsidP="00C15B4F">
            <w:r w:rsidRPr="004D5927">
              <w:t>Директор Южной ТЭЦ филиала</w:t>
            </w:r>
          </w:p>
          <w:p w:rsidR="00C15B4F" w:rsidRPr="004D5927" w:rsidRDefault="00C15B4F" w:rsidP="00C15B4F">
            <w:r w:rsidRPr="004D5927">
              <w:t>“Невский” ОАО “ТГК-1”</w:t>
            </w:r>
          </w:p>
          <w:p w:rsidR="00540CED" w:rsidRDefault="00C15B4F" w:rsidP="00C15B4F">
            <w:pPr>
              <w:jc w:val="both"/>
              <w:rPr>
                <w:szCs w:val="24"/>
              </w:rPr>
            </w:pPr>
            <w:r>
              <w:t xml:space="preserve"> ____________________  </w:t>
            </w:r>
            <w:r w:rsidRPr="004D5927">
              <w:t>А.Ю. Сергеев</w:t>
            </w:r>
          </w:p>
        </w:tc>
        <w:tc>
          <w:tcPr>
            <w:tcW w:w="5140" w:type="dxa"/>
          </w:tcPr>
          <w:p w:rsidR="00540CED" w:rsidRDefault="00540CED" w:rsidP="00540CED">
            <w:pPr>
              <w:jc w:val="both"/>
              <w:rPr>
                <w:szCs w:val="24"/>
              </w:rPr>
            </w:pPr>
          </w:p>
          <w:p w:rsidR="00540CED" w:rsidRDefault="00540CED" w:rsidP="00540CED">
            <w:pPr>
              <w:pBdr>
                <w:top w:val="single" w:sz="12" w:space="1" w:color="auto"/>
                <w:bottom w:val="single" w:sz="12" w:space="1" w:color="auto"/>
              </w:pBdr>
              <w:jc w:val="both"/>
            </w:pPr>
          </w:p>
          <w:p w:rsidR="00540CED" w:rsidRDefault="00540CED" w:rsidP="00540CED">
            <w:pPr>
              <w:jc w:val="both"/>
              <w:rPr>
                <w:szCs w:val="24"/>
              </w:rPr>
            </w:pPr>
            <w:r>
              <w:br/>
              <w:t>_____________________________________</w:t>
            </w:r>
          </w:p>
        </w:tc>
      </w:tr>
    </w:tbl>
    <w:p w:rsidR="00EB0EF0" w:rsidRPr="00EB0EF0" w:rsidRDefault="00EB0EF0" w:rsidP="00EB0EF0">
      <w:pPr>
        <w:pageBreakBefore/>
        <w:ind w:left="6418"/>
        <w:rPr>
          <w:szCs w:val="24"/>
        </w:rPr>
      </w:pPr>
      <w:r w:rsidRPr="00EB0EF0">
        <w:rPr>
          <w:szCs w:val="24"/>
        </w:rPr>
        <w:lastRenderedPageBreak/>
        <w:t xml:space="preserve">Приложение № </w:t>
      </w:r>
      <w:r>
        <w:rPr>
          <w:szCs w:val="24"/>
        </w:rPr>
        <w:t>9</w:t>
      </w:r>
      <w:r w:rsidRPr="00EB0EF0">
        <w:rPr>
          <w:szCs w:val="24"/>
        </w:rPr>
        <w:t xml:space="preserve"> </w:t>
      </w:r>
    </w:p>
    <w:p w:rsidR="00EB0EF0" w:rsidRPr="00EB0EF0" w:rsidRDefault="00EB0EF0" w:rsidP="00EB0EF0">
      <w:pPr>
        <w:tabs>
          <w:tab w:val="left" w:leader="underscore" w:pos="8472"/>
        </w:tabs>
        <w:ind w:left="6420"/>
        <w:rPr>
          <w:szCs w:val="24"/>
        </w:rPr>
      </w:pPr>
      <w:r w:rsidRPr="00EB0EF0">
        <w:rPr>
          <w:szCs w:val="24"/>
        </w:rPr>
        <w:t>к договору №</w:t>
      </w:r>
      <w:r w:rsidRPr="00EB0EF0">
        <w:rPr>
          <w:szCs w:val="24"/>
        </w:rPr>
        <w:tab/>
      </w:r>
    </w:p>
    <w:p w:rsidR="00EB0EF0" w:rsidRPr="00EB0EF0" w:rsidRDefault="00EB0EF0" w:rsidP="00EB0EF0">
      <w:pPr>
        <w:tabs>
          <w:tab w:val="left" w:leader="underscore" w:pos="7914"/>
        </w:tabs>
        <w:ind w:left="6420"/>
        <w:rPr>
          <w:szCs w:val="24"/>
        </w:rPr>
      </w:pPr>
      <w:r w:rsidRPr="00EB0EF0">
        <w:rPr>
          <w:szCs w:val="24"/>
        </w:rPr>
        <w:t xml:space="preserve">от « ___» </w:t>
      </w:r>
      <w:r w:rsidRPr="00EB0EF0">
        <w:rPr>
          <w:szCs w:val="24"/>
        </w:rPr>
        <w:tab/>
        <w:t>20__ г.</w:t>
      </w:r>
    </w:p>
    <w:p w:rsidR="00EB0EF0" w:rsidRPr="00EB0EF0" w:rsidRDefault="00EB0EF0" w:rsidP="00EB0EF0">
      <w:pPr>
        <w:keepNext/>
        <w:keepLines/>
        <w:ind w:left="20" w:right="20"/>
        <w:rPr>
          <w:szCs w:val="24"/>
        </w:rPr>
      </w:pPr>
      <w:bookmarkStart w:id="12" w:name="bookmark21"/>
    </w:p>
    <w:p w:rsidR="00EB0EF0" w:rsidRPr="00EB0EF0" w:rsidRDefault="00EB0EF0" w:rsidP="00EB0EF0">
      <w:pPr>
        <w:keepNext/>
        <w:keepLines/>
        <w:ind w:left="20" w:right="20"/>
        <w:jc w:val="center"/>
        <w:rPr>
          <w:szCs w:val="24"/>
        </w:rPr>
      </w:pPr>
      <w:r w:rsidRPr="00EB0EF0">
        <w:rPr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EB0EF0" w:rsidRPr="00EB0EF0" w:rsidRDefault="00EB0EF0" w:rsidP="00EB0EF0">
      <w:pPr>
        <w:pStyle w:val="Bodytext100"/>
        <w:shd w:val="clear" w:color="auto" w:fill="auto"/>
        <w:spacing w:after="0" w:line="240" w:lineRule="auto"/>
        <w:ind w:left="2880" w:firstLine="720"/>
        <w:rPr>
          <w:rFonts w:ascii="Times New Roman" w:hAnsi="Times New Roman" w:cs="Times New Roman"/>
          <w:spacing w:val="0"/>
          <w:sz w:val="24"/>
          <w:szCs w:val="24"/>
        </w:rPr>
      </w:pPr>
      <w:r w:rsidRPr="00EB0EF0">
        <w:rPr>
          <w:rFonts w:ascii="Times New Roman" w:hAnsi="Times New Roman" w:cs="Times New Roman"/>
          <w:spacing w:val="0"/>
          <w:sz w:val="24"/>
          <w:szCs w:val="24"/>
        </w:rPr>
        <w:t>(далее - Порядок)</w:t>
      </w:r>
    </w:p>
    <w:p w:rsidR="00EB0EF0" w:rsidRPr="00EB0EF0" w:rsidRDefault="00EB0EF0" w:rsidP="00EB0EF0">
      <w:pPr>
        <w:keepNext/>
        <w:keepLines/>
        <w:numPr>
          <w:ilvl w:val="2"/>
          <w:numId w:val="23"/>
        </w:numPr>
        <w:tabs>
          <w:tab w:val="left" w:pos="983"/>
        </w:tabs>
        <w:ind w:left="20" w:firstLine="700"/>
        <w:jc w:val="both"/>
        <w:outlineLvl w:val="5"/>
        <w:rPr>
          <w:szCs w:val="24"/>
        </w:rPr>
      </w:pPr>
      <w:bookmarkStart w:id="13" w:name="bookmark22"/>
      <w:r w:rsidRPr="00EB0EF0">
        <w:rPr>
          <w:rStyle w:val="Heading6"/>
          <w:rFonts w:eastAsia="Arial Unicode MS"/>
          <w:sz w:val="24"/>
          <w:szCs w:val="24"/>
        </w:rPr>
        <w:t>Общие положения.</w:t>
      </w:r>
      <w:bookmarkEnd w:id="13"/>
    </w:p>
    <w:p w:rsidR="00EB0EF0" w:rsidRPr="00EB0EF0" w:rsidRDefault="00EB0EF0" w:rsidP="00EB0EF0">
      <w:pPr>
        <w:numPr>
          <w:ilvl w:val="3"/>
          <w:numId w:val="23"/>
        </w:numPr>
        <w:tabs>
          <w:tab w:val="left" w:pos="1215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370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345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273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EB0EF0" w:rsidRPr="00EB0EF0" w:rsidRDefault="00EB0EF0" w:rsidP="00EB0EF0">
      <w:pPr>
        <w:keepNext/>
        <w:keepLines/>
        <w:numPr>
          <w:ilvl w:val="2"/>
          <w:numId w:val="23"/>
        </w:numPr>
        <w:tabs>
          <w:tab w:val="left" w:pos="994"/>
        </w:tabs>
        <w:ind w:left="20" w:firstLine="700"/>
        <w:jc w:val="both"/>
        <w:outlineLvl w:val="5"/>
        <w:rPr>
          <w:szCs w:val="24"/>
        </w:rPr>
      </w:pPr>
      <w:bookmarkStart w:id="14" w:name="bookmark23"/>
      <w:r w:rsidRPr="00EB0EF0">
        <w:rPr>
          <w:rStyle w:val="Heading6"/>
          <w:rFonts w:eastAsia="Arial Unicode MS"/>
          <w:sz w:val="24"/>
          <w:szCs w:val="24"/>
        </w:rPr>
        <w:t>Порядок информирования об аварии на Объекте.</w:t>
      </w:r>
      <w:bookmarkEnd w:id="14"/>
    </w:p>
    <w:p w:rsidR="00EB0EF0" w:rsidRPr="00EB0EF0" w:rsidRDefault="00EB0EF0" w:rsidP="00EB0EF0">
      <w:pPr>
        <w:numPr>
          <w:ilvl w:val="3"/>
          <w:numId w:val="23"/>
        </w:numPr>
        <w:tabs>
          <w:tab w:val="left" w:pos="1201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273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192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Уведомление об аварии должно содержать следующую информацию: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82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фамилию, должность и номер телефона лица, уведомляющего об аварии;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75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местонахождение Объекта, на котором произошла авария;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75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дату и время обнаружения аварии;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71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дату, время и место проведения технического расследования;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86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все известные факты, относящиеся к обстоятельствам аварии.</w:t>
      </w:r>
    </w:p>
    <w:p w:rsidR="00EB0EF0" w:rsidRPr="00EB0EF0" w:rsidRDefault="00EB0EF0" w:rsidP="00EB0EF0">
      <w:pPr>
        <w:keepNext/>
        <w:keepLines/>
        <w:numPr>
          <w:ilvl w:val="1"/>
          <w:numId w:val="24"/>
        </w:numPr>
        <w:tabs>
          <w:tab w:val="left" w:pos="1032"/>
        </w:tabs>
        <w:ind w:left="20" w:right="20" w:firstLine="700"/>
        <w:jc w:val="both"/>
        <w:outlineLvl w:val="5"/>
        <w:rPr>
          <w:szCs w:val="24"/>
        </w:rPr>
      </w:pPr>
      <w:bookmarkStart w:id="15" w:name="bookmark24"/>
      <w:r w:rsidRPr="00EB0EF0">
        <w:rPr>
          <w:rStyle w:val="Heading6"/>
          <w:rFonts w:eastAsia="Arial Unicode MS"/>
          <w:sz w:val="24"/>
          <w:szCs w:val="24"/>
        </w:rPr>
        <w:t>Порядок расследования аварии, оформление материалов технического расследования.</w:t>
      </w:r>
      <w:bookmarkEnd w:id="15"/>
    </w:p>
    <w:p w:rsidR="00EB0EF0" w:rsidRPr="00EB0EF0" w:rsidRDefault="00EB0EF0" w:rsidP="00EB0EF0">
      <w:pPr>
        <w:numPr>
          <w:ilvl w:val="2"/>
          <w:numId w:val="24"/>
        </w:numPr>
        <w:tabs>
          <w:tab w:val="left" w:pos="1204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309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87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lastRenderedPageBreak/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302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22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58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EB0EF0" w:rsidRPr="00EB0EF0" w:rsidRDefault="00EB0EF0" w:rsidP="00EB0EF0">
      <w:pPr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48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69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EB0EF0" w:rsidRPr="00EB0EF0" w:rsidRDefault="00EB0EF0" w:rsidP="00EB0EF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</w:p>
    <w:p w:rsidR="00EB0EF0" w:rsidRPr="00EB0EF0" w:rsidRDefault="00EB0EF0" w:rsidP="00EB0EF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EB0EF0" w:rsidRPr="00EB0EF0" w:rsidTr="0069618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экспертной организации, ИНН</w:t>
            </w:r>
          </w:p>
        </w:tc>
      </w:tr>
      <w:tr w:rsidR="00EB0EF0" w:rsidRPr="00EB0EF0" w:rsidTr="0069618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EF0" w:rsidRPr="00EB0EF0" w:rsidRDefault="00EB0EF0" w:rsidP="00696185">
            <w:pPr>
              <w:framePr w:wrap="notBeside" w:vAnchor="text" w:hAnchor="text" w:xAlign="center" w:y="1"/>
              <w:rPr>
                <w:szCs w:val="24"/>
                <w:lang w:val="en-US"/>
              </w:rPr>
            </w:pPr>
            <w:r w:rsidRPr="00EB0EF0">
              <w:rPr>
                <w:szCs w:val="24"/>
                <w:lang w:val="en-US"/>
              </w:rPr>
              <w:t>_</w:t>
            </w:r>
          </w:p>
        </w:tc>
      </w:tr>
      <w:tr w:rsidR="00EB0EF0" w:rsidRPr="00EB0EF0" w:rsidTr="0069618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EF0" w:rsidRPr="00EB0EF0" w:rsidRDefault="00EB0EF0" w:rsidP="00696185">
            <w:pPr>
              <w:framePr w:wrap="notBeside" w:vAnchor="text" w:hAnchor="text" w:xAlign="center" w:y="1"/>
              <w:rPr>
                <w:szCs w:val="24"/>
                <w:lang w:val="en-US"/>
              </w:rPr>
            </w:pPr>
            <w:r w:rsidRPr="00EB0EF0">
              <w:rPr>
                <w:szCs w:val="24"/>
                <w:lang w:val="en-US"/>
              </w:rPr>
              <w:t>_</w:t>
            </w:r>
          </w:p>
        </w:tc>
      </w:tr>
      <w:tr w:rsidR="00EB0EF0" w:rsidRPr="00EB0EF0" w:rsidTr="0069618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EF0" w:rsidRPr="00EB0EF0" w:rsidRDefault="00EB0EF0" w:rsidP="00696185">
            <w:pPr>
              <w:framePr w:wrap="notBeside" w:vAnchor="text" w:hAnchor="text" w:xAlign="center" w:y="1"/>
              <w:rPr>
                <w:szCs w:val="24"/>
                <w:lang w:val="en-US"/>
              </w:rPr>
            </w:pPr>
            <w:r w:rsidRPr="00EB0EF0">
              <w:rPr>
                <w:szCs w:val="24"/>
                <w:lang w:val="en-US"/>
              </w:rPr>
              <w:t>_</w:t>
            </w:r>
          </w:p>
        </w:tc>
      </w:tr>
    </w:tbl>
    <w:p w:rsidR="00EB0EF0" w:rsidRPr="00EB0EF0" w:rsidRDefault="00EB0EF0" w:rsidP="00EB0EF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tbl>
      <w:tblPr>
        <w:tblW w:w="10493" w:type="dxa"/>
        <w:tblLook w:val="04A0" w:firstRow="1" w:lastRow="0" w:firstColumn="1" w:lastColumn="0" w:noHBand="0" w:noVBand="1"/>
      </w:tblPr>
      <w:tblGrid>
        <w:gridCol w:w="5353"/>
        <w:gridCol w:w="5140"/>
      </w:tblGrid>
      <w:tr w:rsidR="00540CED" w:rsidTr="00540CED">
        <w:trPr>
          <w:trHeight w:val="492"/>
        </w:trPr>
        <w:tc>
          <w:tcPr>
            <w:tcW w:w="5353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Заказчик:</w:t>
            </w:r>
          </w:p>
        </w:tc>
        <w:tc>
          <w:tcPr>
            <w:tcW w:w="5140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Подрядчик:</w:t>
            </w:r>
          </w:p>
        </w:tc>
      </w:tr>
      <w:tr w:rsidR="00540CED" w:rsidTr="00540CED">
        <w:trPr>
          <w:trHeight w:val="1323"/>
        </w:trPr>
        <w:tc>
          <w:tcPr>
            <w:tcW w:w="5353" w:type="dxa"/>
          </w:tcPr>
          <w:p w:rsidR="00C15B4F" w:rsidRPr="004D5927" w:rsidRDefault="00C15B4F" w:rsidP="00C15B4F">
            <w:r w:rsidRPr="004D5927">
              <w:t>Директор Южной ТЭЦ филиала</w:t>
            </w:r>
          </w:p>
          <w:p w:rsidR="00C15B4F" w:rsidRPr="004D5927" w:rsidRDefault="00C15B4F" w:rsidP="00C15B4F">
            <w:r w:rsidRPr="004D5927">
              <w:t>“Невский” ОАО “ТГК-1”</w:t>
            </w:r>
          </w:p>
          <w:p w:rsidR="00540CED" w:rsidRDefault="00C15B4F" w:rsidP="00C15B4F">
            <w:pPr>
              <w:spacing w:line="276" w:lineRule="auto"/>
              <w:jc w:val="both"/>
              <w:rPr>
                <w:szCs w:val="24"/>
              </w:rPr>
            </w:pPr>
            <w:r>
              <w:t xml:space="preserve"> ____________________  </w:t>
            </w:r>
            <w:r w:rsidRPr="004D5927">
              <w:t>А.Ю. Сергеев</w:t>
            </w:r>
          </w:p>
        </w:tc>
        <w:tc>
          <w:tcPr>
            <w:tcW w:w="5140" w:type="dxa"/>
          </w:tcPr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</w:p>
          <w:p w:rsidR="00540CED" w:rsidRDefault="00540CED" w:rsidP="00540CED">
            <w:pPr>
              <w:pBdr>
                <w:top w:val="single" w:sz="12" w:space="1" w:color="auto"/>
                <w:bottom w:val="single" w:sz="12" w:space="1" w:color="auto"/>
              </w:pBdr>
              <w:spacing w:line="276" w:lineRule="auto"/>
              <w:jc w:val="both"/>
            </w:pPr>
          </w:p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  <w:r>
              <w:br/>
              <w:t>_____________________________________</w:t>
            </w:r>
          </w:p>
        </w:tc>
      </w:tr>
    </w:tbl>
    <w:p w:rsidR="00EB0EF0" w:rsidRPr="00313921" w:rsidRDefault="00EB0EF0" w:rsidP="00EB0EF0">
      <w:pPr>
        <w:pageBreakBefore/>
        <w:ind w:left="5664" w:firstLine="709"/>
        <w:jc w:val="center"/>
        <w:rPr>
          <w:bCs/>
        </w:rPr>
      </w:pPr>
      <w:r w:rsidRPr="00313921">
        <w:rPr>
          <w:bCs/>
        </w:rPr>
        <w:lastRenderedPageBreak/>
        <w:t xml:space="preserve">  Приложение №  11</w:t>
      </w:r>
    </w:p>
    <w:p w:rsidR="00EB0EF0" w:rsidRPr="00313921" w:rsidRDefault="00EB0EF0" w:rsidP="00EB0EF0">
      <w:pPr>
        <w:jc w:val="center"/>
        <w:rPr>
          <w:bCs/>
        </w:rPr>
      </w:pPr>
      <w:r w:rsidRPr="00313921">
        <w:rPr>
          <w:bCs/>
        </w:rPr>
        <w:t xml:space="preserve">                                                                                                                   к договору №________</w:t>
      </w:r>
    </w:p>
    <w:p w:rsidR="00EB0EF0" w:rsidRPr="00313921" w:rsidRDefault="00EB0EF0" w:rsidP="00EB0EF0">
      <w:pPr>
        <w:ind w:left="3540" w:firstLine="708"/>
        <w:jc w:val="right"/>
        <w:rPr>
          <w:bCs/>
        </w:rPr>
      </w:pPr>
      <w:r w:rsidRPr="00313921">
        <w:rPr>
          <w:bCs/>
        </w:rPr>
        <w:t xml:space="preserve"> от «       » _____________</w:t>
      </w:r>
    </w:p>
    <w:p w:rsidR="00EB0EF0" w:rsidRPr="00313921" w:rsidRDefault="00EB0EF0" w:rsidP="00EB0EF0">
      <w:pPr>
        <w:jc w:val="right"/>
        <w:rPr>
          <w:bCs/>
        </w:rPr>
      </w:pPr>
    </w:p>
    <w:p w:rsidR="00EB0EF0" w:rsidRPr="00313921" w:rsidRDefault="00EB0EF0" w:rsidP="00EB0EF0">
      <w:pPr>
        <w:rPr>
          <w:bCs/>
        </w:rPr>
      </w:pPr>
    </w:p>
    <w:p w:rsidR="00EB0EF0" w:rsidRPr="00313921" w:rsidRDefault="00EB0EF0" w:rsidP="00EB0EF0">
      <w:pPr>
        <w:keepNext/>
        <w:keepLines/>
        <w:ind w:left="20" w:right="20"/>
      </w:pPr>
      <w:r w:rsidRPr="00313921">
        <w:t xml:space="preserve">                                          Перечень и порядок страхования рисков.</w:t>
      </w:r>
    </w:p>
    <w:p w:rsidR="00EB0EF0" w:rsidRPr="00313921" w:rsidRDefault="00EB0EF0" w:rsidP="00EB0EF0">
      <w:pPr>
        <w:keepNext/>
        <w:keepLines/>
        <w:ind w:left="20" w:right="20"/>
      </w:pPr>
    </w:p>
    <w:p w:rsidR="00EB0EF0" w:rsidRPr="00313921" w:rsidRDefault="00EB0EF0" w:rsidP="00EB0EF0">
      <w:pPr>
        <w:ind w:firstLine="360"/>
        <w:jc w:val="both"/>
        <w:rPr>
          <w:bCs/>
        </w:rPr>
      </w:pPr>
      <w:r w:rsidRPr="00313921">
        <w:rPr>
          <w:bCs/>
        </w:rPr>
        <w:t>В случае,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EB0EF0" w:rsidRPr="00313921" w:rsidRDefault="00EB0EF0" w:rsidP="00EB0EF0">
      <w:pPr>
        <w:numPr>
          <w:ilvl w:val="0"/>
          <w:numId w:val="26"/>
        </w:numPr>
        <w:tabs>
          <w:tab w:val="num" w:pos="1620"/>
        </w:tabs>
        <w:jc w:val="both"/>
        <w:rPr>
          <w:u w:val="single"/>
        </w:rPr>
      </w:pPr>
      <w:r w:rsidRPr="00313921">
        <w:t xml:space="preserve">После предварительного согласования с Заказчиком существенных условий договора </w:t>
      </w:r>
    </w:p>
    <w:p w:rsidR="00EB0EF0" w:rsidRPr="00313921" w:rsidRDefault="00EB0EF0" w:rsidP="00EB0EF0">
      <w:pPr>
        <w:jc w:val="both"/>
        <w:rPr>
          <w:u w:val="single"/>
        </w:rPr>
      </w:pPr>
      <w:r w:rsidRPr="00313921">
        <w:t>страхования, Подрядчик обязан обеспечить страхование своей профессиональной (гражданской) ответственности при осуществлении проектно-изыскательских Работ и представить Заказчику доказательства заключения им договора страхования (копию страхового полиса) с указанием данных о страховщике, размере страховой суммы и затратах на страхование.</w:t>
      </w:r>
    </w:p>
    <w:p w:rsidR="00EB0EF0" w:rsidRPr="00313921" w:rsidRDefault="00EB0EF0" w:rsidP="00EB0EF0">
      <w:pPr>
        <w:jc w:val="both"/>
      </w:pPr>
      <w:r w:rsidRPr="00313921">
        <w:t xml:space="preserve">       2. Для страхования вышеуказанных рисков Подрядчик вправе обратиться только в страховые организации, указанные Заказчиком.</w:t>
      </w:r>
    </w:p>
    <w:p w:rsidR="00EB0EF0" w:rsidRPr="00313921" w:rsidRDefault="00EB0EF0" w:rsidP="00EB0EF0">
      <w:pPr>
        <w:jc w:val="both"/>
      </w:pPr>
      <w:r w:rsidRPr="00313921">
        <w:t xml:space="preserve">       3.  Срок договоров страхования должен покрывать срок действия Договора, страхование рисков по которому он обеспечивает, а также  гарантийный срок эксплуатации Объекта, который будет реализован в результате</w:t>
      </w:r>
      <w:r w:rsidRPr="00313921">
        <w:rPr>
          <w:iCs/>
        </w:rPr>
        <w:t xml:space="preserve"> проектных и изыскательских работ</w:t>
      </w:r>
      <w:r w:rsidRPr="00313921">
        <w:t>.</w:t>
      </w:r>
    </w:p>
    <w:p w:rsidR="00EB0EF0" w:rsidRPr="00313921" w:rsidRDefault="00EB0EF0" w:rsidP="00EB0EF0">
      <w:pPr>
        <w:jc w:val="both"/>
      </w:pPr>
      <w:r w:rsidRPr="00313921">
        <w:t xml:space="preserve">       4.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EB0EF0" w:rsidRPr="00E47339" w:rsidRDefault="00EB0EF0" w:rsidP="00EB0EF0">
      <w:pPr>
        <w:jc w:val="both"/>
      </w:pPr>
      <w:r w:rsidRPr="00313921">
        <w:t xml:space="preserve">       5.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EB0EF0" w:rsidRPr="00E47339" w:rsidRDefault="00EB0EF0" w:rsidP="00EB0EF0">
      <w:pPr>
        <w:jc w:val="both"/>
      </w:pPr>
    </w:p>
    <w:p w:rsidR="00EB0EF0" w:rsidRDefault="00EB0EF0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tbl>
      <w:tblPr>
        <w:tblW w:w="10493" w:type="dxa"/>
        <w:tblLook w:val="04A0" w:firstRow="1" w:lastRow="0" w:firstColumn="1" w:lastColumn="0" w:noHBand="0" w:noVBand="1"/>
      </w:tblPr>
      <w:tblGrid>
        <w:gridCol w:w="5353"/>
        <w:gridCol w:w="5140"/>
      </w:tblGrid>
      <w:tr w:rsidR="00540CED" w:rsidTr="00540CED">
        <w:trPr>
          <w:trHeight w:val="492"/>
        </w:trPr>
        <w:tc>
          <w:tcPr>
            <w:tcW w:w="5353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Заказчик:</w:t>
            </w:r>
          </w:p>
        </w:tc>
        <w:tc>
          <w:tcPr>
            <w:tcW w:w="5140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Подрядчик:</w:t>
            </w:r>
          </w:p>
        </w:tc>
      </w:tr>
      <w:tr w:rsidR="00540CED" w:rsidTr="00540CED">
        <w:trPr>
          <w:trHeight w:val="1323"/>
        </w:trPr>
        <w:tc>
          <w:tcPr>
            <w:tcW w:w="5353" w:type="dxa"/>
          </w:tcPr>
          <w:p w:rsidR="00C15B4F" w:rsidRPr="004D5927" w:rsidRDefault="00C15B4F" w:rsidP="00C15B4F">
            <w:r w:rsidRPr="004D5927">
              <w:t>Директор Южной ТЭЦ филиала</w:t>
            </w:r>
          </w:p>
          <w:p w:rsidR="00C15B4F" w:rsidRPr="004D5927" w:rsidRDefault="00C15B4F" w:rsidP="00C15B4F">
            <w:r w:rsidRPr="004D5927">
              <w:t>“Невский” ОАО “ТГК-1”</w:t>
            </w:r>
          </w:p>
          <w:p w:rsidR="00540CED" w:rsidRDefault="00C15B4F" w:rsidP="00C15B4F">
            <w:pPr>
              <w:spacing w:line="276" w:lineRule="auto"/>
              <w:jc w:val="both"/>
              <w:rPr>
                <w:szCs w:val="24"/>
              </w:rPr>
            </w:pPr>
            <w:r>
              <w:t xml:space="preserve"> ____________________  </w:t>
            </w:r>
            <w:r w:rsidRPr="004D5927">
              <w:t>А.Ю. Сергеев</w:t>
            </w:r>
          </w:p>
        </w:tc>
        <w:tc>
          <w:tcPr>
            <w:tcW w:w="5140" w:type="dxa"/>
          </w:tcPr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</w:p>
          <w:p w:rsidR="00540CED" w:rsidRDefault="00540CED" w:rsidP="00540CED">
            <w:pPr>
              <w:pBdr>
                <w:top w:val="single" w:sz="12" w:space="1" w:color="auto"/>
                <w:bottom w:val="single" w:sz="12" w:space="1" w:color="auto"/>
              </w:pBdr>
              <w:spacing w:line="276" w:lineRule="auto"/>
              <w:jc w:val="both"/>
            </w:pPr>
          </w:p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  <w:r>
              <w:br/>
              <w:t>_____________________________________</w:t>
            </w:r>
          </w:p>
        </w:tc>
      </w:tr>
    </w:tbl>
    <w:p w:rsidR="00EC7115" w:rsidRDefault="00EC7115" w:rsidP="00540CED">
      <w:pPr>
        <w:spacing w:line="276" w:lineRule="auto"/>
        <w:rPr>
          <w:szCs w:val="24"/>
        </w:rPr>
      </w:pPr>
    </w:p>
    <w:p w:rsidR="00EC7115" w:rsidRDefault="00EC7115" w:rsidP="00540CED">
      <w:pPr>
        <w:spacing w:line="276" w:lineRule="auto"/>
        <w:rPr>
          <w:szCs w:val="24"/>
        </w:rPr>
      </w:pPr>
    </w:p>
    <w:p w:rsidR="00EC7115" w:rsidRDefault="00EC7115" w:rsidP="00540CED">
      <w:pPr>
        <w:spacing w:line="276" w:lineRule="auto"/>
        <w:rPr>
          <w:szCs w:val="24"/>
        </w:rPr>
      </w:pPr>
    </w:p>
    <w:p w:rsidR="00EC7115" w:rsidRDefault="00EC7115" w:rsidP="00540CED">
      <w:pPr>
        <w:spacing w:line="276" w:lineRule="auto"/>
        <w:rPr>
          <w:szCs w:val="24"/>
        </w:rPr>
      </w:pPr>
    </w:p>
    <w:p w:rsidR="00EC7115" w:rsidRDefault="00EC7115" w:rsidP="00EB0EF0">
      <w:pPr>
        <w:rPr>
          <w:szCs w:val="24"/>
        </w:rPr>
      </w:pPr>
      <w:bookmarkStart w:id="16" w:name="_GoBack"/>
      <w:bookmarkEnd w:id="16"/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Pr="00EB0EF0" w:rsidRDefault="00EC7115" w:rsidP="00EB0EF0">
      <w:pPr>
        <w:rPr>
          <w:szCs w:val="24"/>
        </w:rPr>
      </w:pPr>
    </w:p>
    <w:sectPr w:rsidR="00EC7115" w:rsidRPr="00EB0EF0" w:rsidSect="00540CED">
      <w:headerReference w:type="default" r:id="rId7"/>
      <w:footerReference w:type="default" r:id="rId8"/>
      <w:pgSz w:w="11906" w:h="16838"/>
      <w:pgMar w:top="709" w:right="1134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170" w:rsidRDefault="00DD4170" w:rsidP="0031395F">
      <w:r>
        <w:separator/>
      </w:r>
    </w:p>
  </w:endnote>
  <w:endnote w:type="continuationSeparator" w:id="0">
    <w:p w:rsidR="00DD4170" w:rsidRDefault="00DD4170" w:rsidP="00313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703" w:rsidRDefault="00CA3F2E" w:rsidP="002A2703">
    <w:pPr>
      <w:pStyle w:val="a5"/>
      <w:jc w:val="right"/>
    </w:pPr>
    <w:r w:rsidRPr="003B44B1">
      <w:rPr>
        <w:b/>
        <w:i/>
        <w:sz w:val="20"/>
        <w:szCs w:val="20"/>
      </w:rPr>
      <w:t>Типовой договор</w:t>
    </w:r>
    <w:r w:rsidRPr="003B44B1">
      <w:rPr>
        <w:i/>
        <w:sz w:val="20"/>
        <w:szCs w:val="20"/>
      </w:rPr>
      <w:t xml:space="preserve"> </w:t>
    </w:r>
    <w:r w:rsidRPr="003B44B1">
      <w:rPr>
        <w:i/>
        <w:sz w:val="20"/>
        <w:szCs w:val="20"/>
      </w:rPr>
      <w:tab/>
    </w:r>
    <w:r w:rsidRPr="003B44B1">
      <w:rPr>
        <w:i/>
        <w:sz w:val="20"/>
        <w:szCs w:val="20"/>
      </w:rPr>
      <w:tab/>
    </w:r>
    <w:r w:rsidRPr="003B44B1">
      <w:fldChar w:fldCharType="begin"/>
    </w:r>
    <w:r w:rsidRPr="003B44B1">
      <w:instrText>PAGE   \* MERGEFORMAT</w:instrText>
    </w:r>
    <w:r w:rsidRPr="003B44B1">
      <w:fldChar w:fldCharType="separate"/>
    </w:r>
    <w:r w:rsidR="00C66DB4">
      <w:rPr>
        <w:noProof/>
      </w:rPr>
      <w:t>7</w:t>
    </w:r>
    <w:r w:rsidRPr="003B44B1">
      <w:fldChar w:fldCharType="end"/>
    </w:r>
  </w:p>
  <w:p w:rsidR="002A2703" w:rsidRPr="000D6105" w:rsidRDefault="00C66DB4" w:rsidP="002A2703">
    <w:pPr>
      <w:pStyle w:val="a5"/>
    </w:pPr>
  </w:p>
  <w:p w:rsidR="00DA3BF5" w:rsidRDefault="00C66DB4" w:rsidP="002A27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170" w:rsidRDefault="00DD4170" w:rsidP="0031395F">
      <w:r>
        <w:separator/>
      </w:r>
    </w:p>
  </w:footnote>
  <w:footnote w:type="continuationSeparator" w:id="0">
    <w:p w:rsidR="00DD4170" w:rsidRDefault="00DD4170" w:rsidP="003139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58F" w:rsidRDefault="00CA3F2E" w:rsidP="00E4058F">
    <w:pPr>
      <w:pStyle w:val="a3"/>
      <w:tabs>
        <w:tab w:val="clear" w:pos="4677"/>
        <w:tab w:val="clear" w:pos="9355"/>
        <w:tab w:val="left" w:pos="6936"/>
      </w:tabs>
      <w:rPr>
        <w:lang w:val="en-US"/>
      </w:rPr>
    </w:pPr>
    <w:r>
      <w:tab/>
    </w:r>
  </w:p>
  <w:p w:rsidR="002C230D" w:rsidRPr="002C230D" w:rsidRDefault="00C66DB4" w:rsidP="00E4058F">
    <w:pPr>
      <w:pStyle w:val="a3"/>
      <w:tabs>
        <w:tab w:val="clear" w:pos="4677"/>
        <w:tab w:val="clear" w:pos="9355"/>
        <w:tab w:val="left" w:pos="6936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0821122C"/>
    <w:multiLevelType w:val="hybridMultilevel"/>
    <w:tmpl w:val="BD76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145A9"/>
    <w:multiLevelType w:val="multilevel"/>
    <w:tmpl w:val="57BC59D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3" w15:restartNumberingAfterBreak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A491464"/>
    <w:multiLevelType w:val="multilevel"/>
    <w:tmpl w:val="402404B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AFD0D20"/>
    <w:multiLevelType w:val="multilevel"/>
    <w:tmpl w:val="828A824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05" w:hanging="36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6" w15:restartNumberingAfterBreak="0">
    <w:nsid w:val="285215F5"/>
    <w:multiLevelType w:val="multilevel"/>
    <w:tmpl w:val="8812C2D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6"/>
        </w:tabs>
        <w:ind w:left="1086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7" w15:restartNumberingAfterBreak="0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B282EC2"/>
    <w:multiLevelType w:val="multilevel"/>
    <w:tmpl w:val="2BB65A38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760" w:hanging="480"/>
      </w:pPr>
    </w:lvl>
    <w:lvl w:ilvl="2">
      <w:start w:val="1"/>
      <w:numFmt w:val="decimal"/>
      <w:lvlText w:val="%1.%2.%3."/>
      <w:lvlJc w:val="left"/>
      <w:pPr>
        <w:ind w:left="3280" w:hanging="720"/>
      </w:pPr>
    </w:lvl>
    <w:lvl w:ilvl="3">
      <w:start w:val="1"/>
      <w:numFmt w:val="decimal"/>
      <w:lvlText w:val="%1.%2.%3.%4."/>
      <w:lvlJc w:val="left"/>
      <w:pPr>
        <w:ind w:left="4560" w:hanging="720"/>
      </w:pPr>
    </w:lvl>
    <w:lvl w:ilvl="4">
      <w:start w:val="1"/>
      <w:numFmt w:val="decimal"/>
      <w:lvlText w:val="%1.%2.%3.%4.%5."/>
      <w:lvlJc w:val="left"/>
      <w:pPr>
        <w:ind w:left="6200" w:hanging="1080"/>
      </w:pPr>
    </w:lvl>
    <w:lvl w:ilvl="5">
      <w:start w:val="1"/>
      <w:numFmt w:val="decimal"/>
      <w:lvlText w:val="%1.%2.%3.%4.%5.%6."/>
      <w:lvlJc w:val="left"/>
      <w:pPr>
        <w:ind w:left="7480" w:hanging="1080"/>
      </w:pPr>
    </w:lvl>
    <w:lvl w:ilvl="6">
      <w:start w:val="1"/>
      <w:numFmt w:val="decimal"/>
      <w:lvlText w:val="%1.%2.%3.%4.%5.%6.%7."/>
      <w:lvlJc w:val="left"/>
      <w:pPr>
        <w:ind w:left="9120" w:hanging="1440"/>
      </w:pPr>
    </w:lvl>
    <w:lvl w:ilvl="7">
      <w:start w:val="1"/>
      <w:numFmt w:val="decimal"/>
      <w:lvlText w:val="%1.%2.%3.%4.%5.%6.%7.%8."/>
      <w:lvlJc w:val="left"/>
      <w:pPr>
        <w:ind w:left="10400" w:hanging="1440"/>
      </w:pPr>
    </w:lvl>
    <w:lvl w:ilvl="8">
      <w:start w:val="1"/>
      <w:numFmt w:val="decimal"/>
      <w:lvlText w:val="%1.%2.%3.%4.%5.%6.%7.%8.%9."/>
      <w:lvlJc w:val="left"/>
      <w:pPr>
        <w:ind w:left="12040" w:hanging="1800"/>
      </w:pPr>
    </w:lvl>
  </w:abstractNum>
  <w:abstractNum w:abstractNumId="9" w15:restartNumberingAfterBreak="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FD05E22"/>
    <w:multiLevelType w:val="multilevel"/>
    <w:tmpl w:val="3022E79A"/>
    <w:lvl w:ilvl="0">
      <w:start w:val="3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i w:val="0"/>
      </w:rPr>
    </w:lvl>
  </w:abstractNum>
  <w:abstractNum w:abstractNumId="11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2" w15:restartNumberingAfterBreak="0">
    <w:nsid w:val="415814C1"/>
    <w:multiLevelType w:val="multilevel"/>
    <w:tmpl w:val="C3DA0446"/>
    <w:lvl w:ilvl="0">
      <w:start w:val="8"/>
      <w:numFmt w:val="decimal"/>
      <w:lvlText w:val="%1."/>
      <w:lvlJc w:val="left"/>
      <w:pPr>
        <w:ind w:left="480" w:hanging="480"/>
      </w:pPr>
    </w:lvl>
    <w:lvl w:ilvl="1">
      <w:start w:val="11"/>
      <w:numFmt w:val="decimal"/>
      <w:lvlText w:val="%1.%2."/>
      <w:lvlJc w:val="left"/>
      <w:pPr>
        <w:ind w:left="1200" w:hanging="48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3" w15:restartNumberingAfterBreak="0">
    <w:nsid w:val="4E0F4B3C"/>
    <w:multiLevelType w:val="multilevel"/>
    <w:tmpl w:val="FCA27C7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6" w15:restartNumberingAfterBreak="0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7" w15:restartNumberingAfterBreak="0">
    <w:nsid w:val="5CE058FC"/>
    <w:multiLevelType w:val="multilevel"/>
    <w:tmpl w:val="224AC6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8" w15:restartNumberingAfterBreak="0">
    <w:nsid w:val="60F43DDE"/>
    <w:multiLevelType w:val="multilevel"/>
    <w:tmpl w:val="7ABE410C"/>
    <w:lvl w:ilvl="0">
      <w:start w:val="3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00" w:hanging="645"/>
      </w:pPr>
    </w:lvl>
    <w:lvl w:ilvl="2">
      <w:start w:val="15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85" w:hanging="72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2855" w:hanging="108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3925" w:hanging="1440"/>
      </w:pPr>
    </w:lvl>
    <w:lvl w:ilvl="8">
      <w:start w:val="1"/>
      <w:numFmt w:val="decimal"/>
      <w:lvlText w:val="%1.%2.%3.%4.%5.%6.%7.%8.%9."/>
      <w:lvlJc w:val="left"/>
      <w:pPr>
        <w:ind w:left="4640" w:hanging="1800"/>
      </w:pPr>
    </w:lvl>
  </w:abstractNum>
  <w:abstractNum w:abstractNumId="19" w15:restartNumberingAfterBreak="0">
    <w:nsid w:val="657E5060"/>
    <w:multiLevelType w:val="multilevel"/>
    <w:tmpl w:val="4FC22CC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20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3FD0A03"/>
    <w:multiLevelType w:val="multilevel"/>
    <w:tmpl w:val="69A8EFDC"/>
    <w:lvl w:ilvl="0">
      <w:start w:val="1"/>
      <w:numFmt w:val="decimal"/>
      <w:lvlText w:val="%1."/>
      <w:lvlJc w:val="left"/>
      <w:pPr>
        <w:ind w:left="1048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24" w15:restartNumberingAfterBreak="0">
    <w:nsid w:val="7B0362EB"/>
    <w:multiLevelType w:val="multilevel"/>
    <w:tmpl w:val="35323CFC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8"/>
    <w:lvlOverride w:ilvl="0">
      <w:startOverride w:val="3"/>
    </w:lvlOverride>
    <w:lvlOverride w:ilvl="1">
      <w:startOverride w:val="2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8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8">
    <w:abstractNumId w:val="20"/>
  </w:num>
  <w:num w:numId="19">
    <w:abstractNumId w:val="14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4">
    <w:abstractNumId w:val="4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5">
    <w:abstractNumId w:val="17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BE6"/>
    <w:rsid w:val="00092BE6"/>
    <w:rsid w:val="0031395F"/>
    <w:rsid w:val="00540CED"/>
    <w:rsid w:val="006A3CA1"/>
    <w:rsid w:val="0099309C"/>
    <w:rsid w:val="00C15B4F"/>
    <w:rsid w:val="00C66DB4"/>
    <w:rsid w:val="00CA3F2E"/>
    <w:rsid w:val="00DD4170"/>
    <w:rsid w:val="00EB0EF0"/>
    <w:rsid w:val="00EC7115"/>
    <w:rsid w:val="00F30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DCD35A-8639-4194-9102-F44B00695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9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395F"/>
    <w:pPr>
      <w:keepNext/>
      <w:spacing w:line="240" w:lineRule="atLeast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395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395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1395F"/>
  </w:style>
  <w:style w:type="paragraph" w:styleId="a5">
    <w:name w:val="footer"/>
    <w:basedOn w:val="a"/>
    <w:link w:val="a6"/>
    <w:uiPriority w:val="99"/>
    <w:unhideWhenUsed/>
    <w:rsid w:val="0031395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1395F"/>
  </w:style>
  <w:style w:type="paragraph" w:styleId="a7">
    <w:name w:val="footnote text"/>
    <w:basedOn w:val="a"/>
    <w:link w:val="a8"/>
    <w:semiHidden/>
    <w:unhideWhenUsed/>
    <w:rsid w:val="0031395F"/>
  </w:style>
  <w:style w:type="character" w:customStyle="1" w:styleId="a8">
    <w:name w:val="Текст сноски Знак"/>
    <w:basedOn w:val="a0"/>
    <w:link w:val="a7"/>
    <w:semiHidden/>
    <w:rsid w:val="003139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31395F"/>
    <w:pPr>
      <w:spacing w:line="240" w:lineRule="atLeast"/>
      <w:jc w:val="both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Body Text Indent"/>
    <w:basedOn w:val="a"/>
    <w:link w:val="ac"/>
    <w:unhideWhenUsed/>
    <w:rsid w:val="0031395F"/>
    <w:pPr>
      <w:widowControl w:val="0"/>
      <w:snapToGrid w:val="0"/>
      <w:spacing w:line="240" w:lineRule="atLeast"/>
      <w:ind w:firstLine="720"/>
      <w:jc w:val="both"/>
    </w:pPr>
  </w:style>
  <w:style w:type="character" w:customStyle="1" w:styleId="ac">
    <w:name w:val="Основной текст с отступом Знак"/>
    <w:basedOn w:val="a0"/>
    <w:link w:val="ab"/>
    <w:rsid w:val="003139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31395F"/>
    <w:rPr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31395F"/>
    <w:pPr>
      <w:spacing w:line="256" w:lineRule="auto"/>
      <w:ind w:left="120" w:firstLine="589"/>
      <w:jc w:val="both"/>
    </w:pPr>
    <w:rPr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31395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3139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">
    <w:name w:val="Body text_"/>
    <w:link w:val="31"/>
    <w:locked/>
    <w:rsid w:val="0031395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31395F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Heading7">
    <w:name w:val="Heading #7_"/>
    <w:link w:val="Heading70"/>
    <w:locked/>
    <w:rsid w:val="0031395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1395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31395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31395F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">
    <w:name w:val="Контракт-подпункт"/>
    <w:basedOn w:val="a"/>
    <w:rsid w:val="0031395F"/>
    <w:pPr>
      <w:tabs>
        <w:tab w:val="num" w:pos="360"/>
      </w:tabs>
      <w:spacing w:line="360" w:lineRule="auto"/>
      <w:ind w:firstLine="567"/>
      <w:jc w:val="both"/>
    </w:pPr>
    <w:rPr>
      <w:sz w:val="28"/>
      <w:szCs w:val="28"/>
    </w:rPr>
  </w:style>
  <w:style w:type="character" w:styleId="ae">
    <w:name w:val="footnote reference"/>
    <w:semiHidden/>
    <w:unhideWhenUsed/>
    <w:rsid w:val="0031395F"/>
    <w:rPr>
      <w:vertAlign w:val="superscript"/>
    </w:rPr>
  </w:style>
  <w:style w:type="character" w:customStyle="1" w:styleId="af">
    <w:name w:val="Цветовое выделение"/>
    <w:uiPriority w:val="99"/>
    <w:rsid w:val="0031395F"/>
    <w:rPr>
      <w:b/>
      <w:bCs w:val="0"/>
      <w:color w:val="000080"/>
    </w:rPr>
  </w:style>
  <w:style w:type="character" w:styleId="af0">
    <w:name w:val="Hyperlink"/>
    <w:basedOn w:val="a0"/>
    <w:uiPriority w:val="99"/>
    <w:semiHidden/>
    <w:unhideWhenUsed/>
    <w:rsid w:val="0031395F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31395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31395F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odytext7">
    <w:name w:val="Body text (7)_"/>
    <w:link w:val="Bodytext70"/>
    <w:locked/>
    <w:rsid w:val="00EB0EF0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EB0EF0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EB0EF0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EB0EF0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21">
    <w:name w:val="Основной текст2"/>
    <w:rsid w:val="00EB0EF0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EB0EF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3474</Words>
  <Characters>19802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Чебан Вячеслав Юрьевич</cp:lastModifiedBy>
  <cp:revision>6</cp:revision>
  <dcterms:created xsi:type="dcterms:W3CDTF">2015-03-17T14:02:00Z</dcterms:created>
  <dcterms:modified xsi:type="dcterms:W3CDTF">2015-09-22T13:03:00Z</dcterms:modified>
</cp:coreProperties>
</file>